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0D9E4" w14:textId="44A1618A" w:rsidR="00CC4EF7" w:rsidRPr="00CC4EF7" w:rsidRDefault="00CC4EF7" w:rsidP="003F4E54">
      <w:pPr>
        <w:jc w:val="center"/>
        <w:rPr>
          <w:sz w:val="28"/>
          <w:szCs w:val="28"/>
        </w:rPr>
      </w:pPr>
      <w:r w:rsidRPr="00CC4EF7">
        <w:rPr>
          <w:sz w:val="28"/>
          <w:szCs w:val="28"/>
        </w:rPr>
        <w:t>Chapter 8.8.42</w:t>
      </w:r>
    </w:p>
    <w:p w14:paraId="7EB7B1DA" w14:textId="2AE155AF" w:rsidR="003F4E54" w:rsidRPr="003F4E54" w:rsidRDefault="003F4E54" w:rsidP="003F4E54">
      <w:pPr>
        <w:jc w:val="center"/>
        <w:rPr>
          <w:b/>
          <w:bCs/>
          <w:color w:val="EE0000"/>
          <w:sz w:val="28"/>
          <w:szCs w:val="28"/>
        </w:rPr>
      </w:pPr>
      <w:r w:rsidRPr="003F4E54">
        <w:rPr>
          <w:b/>
          <w:bCs/>
          <w:color w:val="EE0000"/>
          <w:sz w:val="28"/>
          <w:szCs w:val="28"/>
        </w:rPr>
        <w:t>WOAH endorsed official control programme for FMD</w:t>
      </w:r>
    </w:p>
    <w:p w14:paraId="682EF10D" w14:textId="77777777" w:rsidR="003F4E54" w:rsidRPr="003F4E54" w:rsidRDefault="003F4E54" w:rsidP="003F4E54">
      <w:r w:rsidRPr="003F4E54">
        <w:t>A Member Country may, on a voluntary basis, apply for endorsement of its </w:t>
      </w:r>
      <w:hyperlink r:id="rId5" w:tgtFrame="_blank" w:history="1">
        <w:r w:rsidRPr="003F4E54">
          <w:rPr>
            <w:rStyle w:val="Hyperlink"/>
            <w:i/>
            <w:iCs/>
          </w:rPr>
          <w:t>official control programme</w:t>
        </w:r>
      </w:hyperlink>
      <w:r w:rsidRPr="003F4E54">
        <w:rPr>
          <w:i/>
          <w:iCs/>
        </w:rPr>
        <w:t> </w:t>
      </w:r>
      <w:r w:rsidRPr="003F4E54">
        <w:t>for FMD in accordance with Chapter </w:t>
      </w:r>
      <w:hyperlink r:id="rId6" w:tgtFrame="_blank" w:history="1">
        <w:r w:rsidRPr="003F4E54">
          <w:rPr>
            <w:rStyle w:val="Hyperlink"/>
          </w:rPr>
          <w:t>1.6.</w:t>
        </w:r>
      </w:hyperlink>
      <w:r w:rsidRPr="003F4E54">
        <w:t>, when it has implemented measures in accordance with this article.</w:t>
      </w:r>
    </w:p>
    <w:p w14:paraId="6BE27F79" w14:textId="77777777" w:rsidR="003F4E54" w:rsidRPr="003F4E54" w:rsidRDefault="003F4E54" w:rsidP="003F4E54">
      <w:r w:rsidRPr="003F4E54">
        <w:t xml:space="preserve">For a Member </w:t>
      </w:r>
      <w:proofErr w:type="spellStart"/>
      <w:r w:rsidRPr="003F4E54">
        <w:t>Country"s</w:t>
      </w:r>
      <w:proofErr w:type="spellEnd"/>
      <w:r w:rsidRPr="003F4E54">
        <w:t> </w:t>
      </w:r>
      <w:hyperlink r:id="rId7" w:tgtFrame="_blank" w:history="1">
        <w:r w:rsidRPr="003F4E54">
          <w:rPr>
            <w:rStyle w:val="Hyperlink"/>
            <w:i/>
            <w:iCs/>
          </w:rPr>
          <w:t>official control programme</w:t>
        </w:r>
      </w:hyperlink>
      <w:r w:rsidRPr="003F4E54">
        <w:rPr>
          <w:i/>
          <w:iCs/>
        </w:rPr>
        <w:t> </w:t>
      </w:r>
      <w:r w:rsidRPr="003F4E54">
        <w:t>for FMD to be endorsed by WOAH, the Member Country should provide a description of an </w:t>
      </w:r>
      <w:hyperlink r:id="rId8" w:tgtFrame="_blank" w:history="1">
        <w:r w:rsidRPr="003F4E54">
          <w:rPr>
            <w:rStyle w:val="Hyperlink"/>
            <w:i/>
            <w:iCs/>
          </w:rPr>
          <w:t>official control programme</w:t>
        </w:r>
      </w:hyperlink>
      <w:r w:rsidRPr="003F4E54">
        <w:rPr>
          <w:i/>
          <w:iCs/>
        </w:rPr>
        <w:t> </w:t>
      </w:r>
      <w:r w:rsidRPr="003F4E54">
        <w:t>for the control and eventual </w:t>
      </w:r>
      <w:hyperlink r:id="rId9" w:tgtFrame="_blank" w:history="1">
        <w:r w:rsidRPr="003F4E54">
          <w:rPr>
            <w:rStyle w:val="Hyperlink"/>
            <w:i/>
            <w:iCs/>
          </w:rPr>
          <w:t>eradication</w:t>
        </w:r>
      </w:hyperlink>
      <w:r w:rsidRPr="003F4E54">
        <w:t> of FMD in the country or </w:t>
      </w:r>
      <w:hyperlink r:id="rId10" w:tgtFrame="_blank" w:history="1">
        <w:r w:rsidRPr="003F4E54">
          <w:rPr>
            <w:rStyle w:val="Hyperlink"/>
            <w:i/>
            <w:iCs/>
          </w:rPr>
          <w:t>zone</w:t>
        </w:r>
      </w:hyperlink>
      <w:r w:rsidRPr="003F4E54">
        <w:rPr>
          <w:i/>
          <w:iCs/>
        </w:rPr>
        <w:t>.</w:t>
      </w:r>
      <w:r w:rsidRPr="003F4E54">
        <w:t xml:space="preserve"> This document should address and </w:t>
      </w:r>
      <w:r w:rsidRPr="003F4E54">
        <w:rPr>
          <w:b/>
          <w:bCs/>
        </w:rPr>
        <w:t>provide documented evidence</w:t>
      </w:r>
      <w:r w:rsidRPr="003F4E54">
        <w:t xml:space="preserve"> on the following:</w:t>
      </w:r>
    </w:p>
    <w:p w14:paraId="6B41398B" w14:textId="77777777" w:rsidR="003F4E54" w:rsidRPr="003F4E54" w:rsidRDefault="003F4E54" w:rsidP="003F4E54">
      <w:pPr>
        <w:numPr>
          <w:ilvl w:val="0"/>
          <w:numId w:val="1"/>
        </w:numPr>
      </w:pPr>
      <w:r w:rsidRPr="003F4E54">
        <w:t>epidemiology:</w:t>
      </w:r>
    </w:p>
    <w:p w14:paraId="40497B9D" w14:textId="77777777" w:rsidR="003F4E54" w:rsidRPr="003F4E54" w:rsidRDefault="003F4E54" w:rsidP="003F4E54">
      <w:pPr>
        <w:numPr>
          <w:ilvl w:val="1"/>
          <w:numId w:val="1"/>
        </w:numPr>
      </w:pPr>
      <w:r w:rsidRPr="003F4E54">
        <w:t xml:space="preserve">the detailed epidemiological situation of FMD in the country, highlighting the current knowledge and </w:t>
      </w:r>
      <w:proofErr w:type="gramStart"/>
      <w:r w:rsidRPr="003F4E54">
        <w:t>gaps;</w:t>
      </w:r>
      <w:proofErr w:type="gramEnd"/>
    </w:p>
    <w:p w14:paraId="5E180216" w14:textId="77777777" w:rsidR="003F4E54" w:rsidRPr="003F4E54" w:rsidRDefault="003F4E54" w:rsidP="003F4E54">
      <w:pPr>
        <w:numPr>
          <w:ilvl w:val="1"/>
          <w:numId w:val="1"/>
        </w:numPr>
      </w:pPr>
      <w:r w:rsidRPr="003F4E54">
        <w:t>the main production systems and movement patterns of susceptible </w:t>
      </w:r>
      <w:hyperlink r:id="rId11" w:tgtFrame="_blank" w:history="1">
        <w:r w:rsidRPr="003F4E54">
          <w:rPr>
            <w:rStyle w:val="Hyperlink"/>
            <w:i/>
            <w:iCs/>
          </w:rPr>
          <w:t>animals</w:t>
        </w:r>
      </w:hyperlink>
      <w:r w:rsidRPr="003F4E54">
        <w:t> and their products within and into the country and, where applicable, the specific </w:t>
      </w:r>
      <w:hyperlink r:id="rId12" w:tgtFrame="_blank" w:history="1">
        <w:r w:rsidRPr="003F4E54">
          <w:rPr>
            <w:rStyle w:val="Hyperlink"/>
            <w:i/>
            <w:iCs/>
          </w:rPr>
          <w:t>zone</w:t>
        </w:r>
      </w:hyperlink>
      <w:r w:rsidRPr="003F4E54">
        <w:t>;</w:t>
      </w:r>
    </w:p>
    <w:p w14:paraId="5A14EDD7" w14:textId="77777777" w:rsidR="003F4E54" w:rsidRPr="003F4E54" w:rsidRDefault="003F4E54" w:rsidP="003F4E54">
      <w:pPr>
        <w:numPr>
          <w:ilvl w:val="0"/>
          <w:numId w:val="1"/>
        </w:numPr>
      </w:pPr>
      <w:hyperlink r:id="rId13" w:tgtFrame="_blank" w:history="1">
        <w:r w:rsidRPr="003F4E54">
          <w:rPr>
            <w:rStyle w:val="Hyperlink"/>
            <w:i/>
            <w:iCs/>
          </w:rPr>
          <w:t>surveillance</w:t>
        </w:r>
      </w:hyperlink>
      <w:r w:rsidRPr="003F4E54">
        <w:t> and diagnostic capabilities:</w:t>
      </w:r>
    </w:p>
    <w:p w14:paraId="6FF547DD" w14:textId="77777777" w:rsidR="003F4E54" w:rsidRPr="003F4E54" w:rsidRDefault="003F4E54" w:rsidP="003F4E54">
      <w:pPr>
        <w:numPr>
          <w:ilvl w:val="1"/>
          <w:numId w:val="1"/>
        </w:numPr>
      </w:pPr>
      <w:r w:rsidRPr="003F4E54">
        <w:t>FMD</w:t>
      </w:r>
      <w:r w:rsidRPr="003F4E54">
        <w:rPr>
          <w:i/>
          <w:iCs/>
        </w:rPr>
        <w:t> </w:t>
      </w:r>
      <w:hyperlink r:id="rId14" w:tgtFrame="_blank" w:history="1">
        <w:r w:rsidRPr="003F4E54">
          <w:rPr>
            <w:rStyle w:val="Hyperlink"/>
            <w:i/>
            <w:iCs/>
          </w:rPr>
          <w:t>surveillance</w:t>
        </w:r>
      </w:hyperlink>
      <w:r w:rsidRPr="003F4E54">
        <w:rPr>
          <w:i/>
          <w:iCs/>
        </w:rPr>
        <w:t> </w:t>
      </w:r>
      <w:r w:rsidRPr="003F4E54">
        <w:t>in place, in accordance with Chapter </w:t>
      </w:r>
      <w:hyperlink r:id="rId15" w:tgtFrame="_blank" w:history="1">
        <w:r w:rsidRPr="003F4E54">
          <w:rPr>
            <w:rStyle w:val="Hyperlink"/>
          </w:rPr>
          <w:t>1.4.</w:t>
        </w:r>
      </w:hyperlink>
      <w:r w:rsidRPr="003F4E54">
        <w:t> and Articles </w:t>
      </w:r>
      <w:hyperlink r:id="rId16" w:tgtFrame="_blank" w:history="1">
        <w:r w:rsidRPr="003F4E54">
          <w:rPr>
            <w:rStyle w:val="Hyperlink"/>
          </w:rPr>
          <w:t>8.8.43.</w:t>
        </w:r>
      </w:hyperlink>
      <w:r w:rsidRPr="003F4E54">
        <w:t> to </w:t>
      </w:r>
      <w:hyperlink r:id="rId17" w:tgtFrame="_blank" w:history="1">
        <w:r w:rsidRPr="003F4E54">
          <w:rPr>
            <w:rStyle w:val="Hyperlink"/>
          </w:rPr>
          <w:t>8.8.45.</w:t>
        </w:r>
      </w:hyperlink>
      <w:r w:rsidRPr="003F4E54">
        <w:t>;</w:t>
      </w:r>
    </w:p>
    <w:p w14:paraId="2FD2E5AB" w14:textId="77777777" w:rsidR="003F4E54" w:rsidRPr="003F4E54" w:rsidRDefault="003F4E54" w:rsidP="003F4E54">
      <w:pPr>
        <w:numPr>
          <w:ilvl w:val="1"/>
          <w:numId w:val="1"/>
        </w:numPr>
      </w:pPr>
      <w:r w:rsidRPr="003F4E54">
        <w:t>diagnostic capability and procedures, including regular submission of samples to a </w:t>
      </w:r>
      <w:hyperlink r:id="rId18" w:tgtFrame="_blank" w:history="1">
        <w:r w:rsidRPr="003F4E54">
          <w:rPr>
            <w:rStyle w:val="Hyperlink"/>
            <w:i/>
            <w:iCs/>
          </w:rPr>
          <w:t>laboratory</w:t>
        </w:r>
      </w:hyperlink>
      <w:r w:rsidRPr="003F4E54">
        <w:rPr>
          <w:i/>
          <w:iCs/>
        </w:rPr>
        <w:t> </w:t>
      </w:r>
      <w:r w:rsidRPr="003F4E54">
        <w:t>that performs diagnostic testing and further characterisation of strains;</w:t>
      </w:r>
    </w:p>
    <w:p w14:paraId="48C198AD" w14:textId="77777777" w:rsidR="003F4E54" w:rsidRPr="003F4E54" w:rsidRDefault="003F4E54" w:rsidP="003F4E54">
      <w:pPr>
        <w:numPr>
          <w:ilvl w:val="1"/>
          <w:numId w:val="1"/>
        </w:numPr>
      </w:pPr>
      <w:proofErr w:type="spellStart"/>
      <w:r w:rsidRPr="003F4E54">
        <w:t>serosurveillance</w:t>
      </w:r>
      <w:proofErr w:type="spellEnd"/>
      <w:r w:rsidRPr="003F4E54">
        <w:t xml:space="preserve"> conducted in susceptible species, including </w:t>
      </w:r>
      <w:hyperlink r:id="rId19" w:tgtFrame="_blank" w:history="1">
        <w:r w:rsidRPr="003F4E54">
          <w:rPr>
            <w:rStyle w:val="Hyperlink"/>
            <w:i/>
            <w:iCs/>
          </w:rPr>
          <w:t>wildlife</w:t>
        </w:r>
      </w:hyperlink>
      <w:r w:rsidRPr="003F4E54">
        <w:t>,</w:t>
      </w:r>
      <w:r w:rsidRPr="003F4E54">
        <w:rPr>
          <w:i/>
          <w:iCs/>
        </w:rPr>
        <w:t> </w:t>
      </w:r>
      <w:r w:rsidRPr="003F4E54">
        <w:t>to serve as sentinels for FMDV circulation in the country;</w:t>
      </w:r>
    </w:p>
    <w:p w14:paraId="460B1098" w14:textId="77777777" w:rsidR="003F4E54" w:rsidRPr="003F4E54" w:rsidRDefault="003F4E54" w:rsidP="003F4E54">
      <w:pPr>
        <w:numPr>
          <w:ilvl w:val="0"/>
          <w:numId w:val="1"/>
        </w:numPr>
      </w:pPr>
      <w:hyperlink r:id="rId20" w:tgtFrame="_blank" w:history="1">
        <w:r w:rsidRPr="003F4E54">
          <w:rPr>
            <w:rStyle w:val="Hyperlink"/>
            <w:i/>
            <w:iCs/>
          </w:rPr>
          <w:t>vaccination</w:t>
        </w:r>
      </w:hyperlink>
      <w:r w:rsidRPr="003F4E54">
        <w:t>:</w:t>
      </w:r>
    </w:p>
    <w:p w14:paraId="318878B4" w14:textId="77777777" w:rsidR="003F4E54" w:rsidRPr="003F4E54" w:rsidRDefault="003F4E54" w:rsidP="003F4E54">
      <w:pPr>
        <w:numPr>
          <w:ilvl w:val="1"/>
          <w:numId w:val="1"/>
        </w:numPr>
      </w:pPr>
      <w:hyperlink r:id="rId21" w:tgtFrame="_blank" w:history="1">
        <w:r w:rsidRPr="003F4E54">
          <w:rPr>
            <w:rStyle w:val="Hyperlink"/>
            <w:i/>
            <w:iCs/>
          </w:rPr>
          <w:t>vaccination</w:t>
        </w:r>
      </w:hyperlink>
      <w:r w:rsidRPr="003F4E54">
        <w:rPr>
          <w:i/>
          <w:iCs/>
        </w:rPr>
        <w:t> </w:t>
      </w:r>
      <w:r w:rsidRPr="003F4E54">
        <w:t>is compulsory in the target </w:t>
      </w:r>
      <w:hyperlink r:id="rId22" w:tgtFrame="_blank" w:history="1">
        <w:r w:rsidRPr="003F4E54">
          <w:rPr>
            <w:rStyle w:val="Hyperlink"/>
            <w:i/>
            <w:iCs/>
          </w:rPr>
          <w:t>population</w:t>
        </w:r>
      </w:hyperlink>
      <w:r w:rsidRPr="003F4E54">
        <w:rPr>
          <w:i/>
          <w:iCs/>
        </w:rPr>
        <w:t> </w:t>
      </w:r>
      <w:r w:rsidRPr="003F4E54">
        <w:t>and is practised in accordance with Chapter </w:t>
      </w:r>
      <w:hyperlink r:id="rId23" w:tgtFrame="_blank" w:history="1">
        <w:r w:rsidRPr="003F4E54">
          <w:rPr>
            <w:rStyle w:val="Hyperlink"/>
          </w:rPr>
          <w:t>4.18.</w:t>
        </w:r>
      </w:hyperlink>
      <w:r w:rsidRPr="003F4E54">
        <w:t>; </w:t>
      </w:r>
    </w:p>
    <w:p w14:paraId="5B8B50EE" w14:textId="77777777" w:rsidR="003F4E54" w:rsidRPr="003F4E54" w:rsidRDefault="003F4E54" w:rsidP="003F4E54">
      <w:pPr>
        <w:numPr>
          <w:ilvl w:val="1"/>
          <w:numId w:val="1"/>
        </w:numPr>
      </w:pPr>
      <w:r w:rsidRPr="003F4E54">
        <w:t>detailed information on </w:t>
      </w:r>
      <w:hyperlink r:id="rId24" w:tgtFrame="_blank" w:history="1">
        <w:r w:rsidRPr="003F4E54">
          <w:rPr>
            <w:rStyle w:val="Hyperlink"/>
            <w:i/>
            <w:iCs/>
          </w:rPr>
          <w:t>vaccination</w:t>
        </w:r>
      </w:hyperlink>
      <w:r w:rsidRPr="003F4E54">
        <w:rPr>
          <w:i/>
          <w:iCs/>
        </w:rPr>
        <w:t> </w:t>
      </w:r>
      <w:r w:rsidRPr="003F4E54">
        <w:t>campaigns,</w:t>
      </w:r>
      <w:r w:rsidRPr="003F4E54">
        <w:rPr>
          <w:i/>
          <w:iCs/>
        </w:rPr>
        <w:t> </w:t>
      </w:r>
      <w:r w:rsidRPr="003F4E54">
        <w:t>in particular:</w:t>
      </w:r>
    </w:p>
    <w:p w14:paraId="0AAC9581" w14:textId="77777777" w:rsidR="003F4E54" w:rsidRPr="003F4E54" w:rsidRDefault="003F4E54" w:rsidP="003F4E54">
      <w:pPr>
        <w:numPr>
          <w:ilvl w:val="2"/>
          <w:numId w:val="1"/>
        </w:numPr>
      </w:pPr>
      <w:r w:rsidRPr="003F4E54">
        <w:t>the strategy that is adopted for the </w:t>
      </w:r>
      <w:hyperlink r:id="rId25" w:tgtFrame="_blank" w:history="1">
        <w:r w:rsidRPr="003F4E54">
          <w:rPr>
            <w:rStyle w:val="Hyperlink"/>
            <w:i/>
            <w:iCs/>
          </w:rPr>
          <w:t>vaccination</w:t>
        </w:r>
      </w:hyperlink>
      <w:r w:rsidRPr="003F4E54">
        <w:rPr>
          <w:i/>
          <w:iCs/>
        </w:rPr>
        <w:t> </w:t>
      </w:r>
      <w:proofErr w:type="gramStart"/>
      <w:r w:rsidRPr="003F4E54">
        <w:t>campaign;</w:t>
      </w:r>
      <w:proofErr w:type="gramEnd"/>
    </w:p>
    <w:p w14:paraId="19F01D94" w14:textId="77777777" w:rsidR="003F4E54" w:rsidRPr="003F4E54" w:rsidRDefault="003F4E54" w:rsidP="003F4E54">
      <w:pPr>
        <w:numPr>
          <w:ilvl w:val="2"/>
          <w:numId w:val="1"/>
        </w:numPr>
      </w:pPr>
      <w:r w:rsidRPr="003F4E54">
        <w:t>target </w:t>
      </w:r>
      <w:hyperlink r:id="rId26" w:tgtFrame="_blank" w:history="1">
        <w:r w:rsidRPr="003F4E54">
          <w:rPr>
            <w:rStyle w:val="Hyperlink"/>
            <w:i/>
            <w:iCs/>
          </w:rPr>
          <w:t>populations</w:t>
        </w:r>
      </w:hyperlink>
      <w:r w:rsidRPr="003F4E54">
        <w:rPr>
          <w:i/>
          <w:iCs/>
        </w:rPr>
        <w:t> </w:t>
      </w:r>
      <w:r w:rsidRPr="003F4E54">
        <w:t>for </w:t>
      </w:r>
      <w:hyperlink r:id="rId27" w:tgtFrame="_blank" w:history="1">
        <w:r w:rsidRPr="003F4E54">
          <w:rPr>
            <w:rStyle w:val="Hyperlink"/>
            <w:i/>
            <w:iCs/>
          </w:rPr>
          <w:t>vaccination</w:t>
        </w:r>
      </w:hyperlink>
      <w:r w:rsidRPr="003F4E54">
        <w:t>;</w:t>
      </w:r>
    </w:p>
    <w:p w14:paraId="2BAB7495" w14:textId="77777777" w:rsidR="003F4E54" w:rsidRPr="003F4E54" w:rsidRDefault="003F4E54" w:rsidP="003F4E54">
      <w:pPr>
        <w:numPr>
          <w:ilvl w:val="2"/>
          <w:numId w:val="1"/>
        </w:numPr>
      </w:pPr>
      <w:r w:rsidRPr="003F4E54">
        <w:t>target geographical area for </w:t>
      </w:r>
      <w:hyperlink r:id="rId28" w:tgtFrame="_blank" w:history="1">
        <w:r w:rsidRPr="003F4E54">
          <w:rPr>
            <w:rStyle w:val="Hyperlink"/>
            <w:i/>
            <w:iCs/>
          </w:rPr>
          <w:t>vaccination</w:t>
        </w:r>
      </w:hyperlink>
      <w:r w:rsidRPr="003F4E54">
        <w:t>;</w:t>
      </w:r>
    </w:p>
    <w:p w14:paraId="6BA44C59" w14:textId="77777777" w:rsidR="003F4E54" w:rsidRPr="003F4E54" w:rsidRDefault="003F4E54" w:rsidP="003F4E54">
      <w:pPr>
        <w:numPr>
          <w:ilvl w:val="2"/>
          <w:numId w:val="1"/>
        </w:numPr>
      </w:pPr>
      <w:hyperlink r:id="rId29" w:tgtFrame="_blank" w:history="1">
        <w:r w:rsidRPr="003F4E54">
          <w:rPr>
            <w:rStyle w:val="Hyperlink"/>
            <w:i/>
            <w:iCs/>
          </w:rPr>
          <w:t>monitoring</w:t>
        </w:r>
      </w:hyperlink>
      <w:r w:rsidRPr="003F4E54">
        <w:t> of </w:t>
      </w:r>
      <w:hyperlink r:id="rId30" w:tgtFrame="_blank" w:history="1">
        <w:r w:rsidRPr="003F4E54">
          <w:rPr>
            <w:rStyle w:val="Hyperlink"/>
            <w:i/>
            <w:iCs/>
          </w:rPr>
          <w:t>vaccination</w:t>
        </w:r>
      </w:hyperlink>
      <w:r w:rsidRPr="003F4E54">
        <w:t> coverage, including serological </w:t>
      </w:r>
      <w:hyperlink r:id="rId31" w:tgtFrame="_blank" w:history="1">
        <w:r w:rsidRPr="003F4E54">
          <w:rPr>
            <w:rStyle w:val="Hyperlink"/>
            <w:i/>
            <w:iCs/>
          </w:rPr>
          <w:t>monitoring</w:t>
        </w:r>
      </w:hyperlink>
      <w:r w:rsidRPr="003F4E54">
        <w:t> of </w:t>
      </w:r>
      <w:hyperlink r:id="rId32" w:tgtFrame="_blank" w:history="1">
        <w:r w:rsidRPr="003F4E54">
          <w:rPr>
            <w:rStyle w:val="Hyperlink"/>
            <w:i/>
            <w:iCs/>
          </w:rPr>
          <w:t>population</w:t>
        </w:r>
      </w:hyperlink>
      <w:r w:rsidRPr="003F4E54">
        <w:t> immunity;</w:t>
      </w:r>
    </w:p>
    <w:p w14:paraId="1911D278" w14:textId="77777777" w:rsidR="003F4E54" w:rsidRPr="003F4E54" w:rsidRDefault="003F4E54" w:rsidP="003F4E54">
      <w:pPr>
        <w:numPr>
          <w:ilvl w:val="2"/>
          <w:numId w:val="1"/>
        </w:numPr>
      </w:pPr>
      <w:r w:rsidRPr="003F4E54">
        <w:t>the strategy to identify vaccinated </w:t>
      </w:r>
      <w:hyperlink r:id="rId33" w:tgtFrame="_blank" w:history="1">
        <w:r w:rsidRPr="003F4E54">
          <w:rPr>
            <w:rStyle w:val="Hyperlink"/>
            <w:i/>
            <w:iCs/>
          </w:rPr>
          <w:t>animals</w:t>
        </w:r>
      </w:hyperlink>
      <w:r w:rsidRPr="003F4E54">
        <w:t>;</w:t>
      </w:r>
    </w:p>
    <w:p w14:paraId="5BC3FADE" w14:textId="77777777" w:rsidR="003F4E54" w:rsidRPr="003F4E54" w:rsidRDefault="003F4E54" w:rsidP="003F4E54">
      <w:pPr>
        <w:numPr>
          <w:ilvl w:val="2"/>
          <w:numId w:val="1"/>
        </w:numPr>
      </w:pPr>
      <w:r w:rsidRPr="003F4E54">
        <w:t xml:space="preserve">technical specification of the vaccines used, including matching with the circulating FMDV strains and description of the vaccine licensing procedures in </w:t>
      </w:r>
      <w:proofErr w:type="gramStart"/>
      <w:r w:rsidRPr="003F4E54">
        <w:t>place;</w:t>
      </w:r>
      <w:proofErr w:type="gramEnd"/>
    </w:p>
    <w:p w14:paraId="087BF61C" w14:textId="77777777" w:rsidR="003F4E54" w:rsidRPr="003F4E54" w:rsidRDefault="003F4E54" w:rsidP="003F4E54">
      <w:pPr>
        <w:numPr>
          <w:ilvl w:val="2"/>
          <w:numId w:val="1"/>
        </w:numPr>
      </w:pPr>
      <w:r w:rsidRPr="003F4E54">
        <w:lastRenderedPageBreak/>
        <w:t>if relevant, proposed timeline for the transition to the use of vaccines fully compliant with the standards and methods described in the </w:t>
      </w:r>
      <w:hyperlink r:id="rId34" w:tgtFrame="_blank" w:history="1">
        <w:r w:rsidRPr="003F4E54">
          <w:rPr>
            <w:rStyle w:val="Hyperlink"/>
            <w:i/>
            <w:iCs/>
          </w:rPr>
          <w:t>Terrestrial Manual</w:t>
        </w:r>
      </w:hyperlink>
      <w:r w:rsidRPr="003F4E54">
        <w:t>;</w:t>
      </w:r>
    </w:p>
    <w:p w14:paraId="169D5363" w14:textId="77777777" w:rsidR="003F4E54" w:rsidRPr="003F4E54" w:rsidRDefault="003F4E54" w:rsidP="003F4E54">
      <w:pPr>
        <w:numPr>
          <w:ilvl w:val="2"/>
          <w:numId w:val="1"/>
        </w:numPr>
      </w:pPr>
      <w:r w:rsidRPr="003F4E54">
        <w:t>the proposed strategy and work plan including the timeline for transition to the cessation of </w:t>
      </w:r>
      <w:hyperlink r:id="rId35" w:tgtFrame="_blank" w:history="1">
        <w:r w:rsidRPr="003F4E54">
          <w:rPr>
            <w:rStyle w:val="Hyperlink"/>
            <w:i/>
            <w:iCs/>
          </w:rPr>
          <w:t>vaccination</w:t>
        </w:r>
      </w:hyperlink>
      <w:r w:rsidRPr="003F4E54">
        <w:t>;</w:t>
      </w:r>
    </w:p>
    <w:p w14:paraId="2C94ADD2" w14:textId="77777777" w:rsidR="003F4E54" w:rsidRPr="003F4E54" w:rsidRDefault="003F4E54" w:rsidP="003F4E54">
      <w:pPr>
        <w:numPr>
          <w:ilvl w:val="0"/>
          <w:numId w:val="1"/>
        </w:numPr>
      </w:pPr>
      <w:r w:rsidRPr="003F4E54">
        <w:t>the measures implemented to prevent the introduction of the pathogenic agent and to ensure the rapid detection of all FMD </w:t>
      </w:r>
      <w:hyperlink r:id="rId36" w:tgtFrame="_blank" w:history="1">
        <w:r w:rsidRPr="003F4E54">
          <w:rPr>
            <w:rStyle w:val="Hyperlink"/>
            <w:i/>
            <w:iCs/>
          </w:rPr>
          <w:t>outbreaks</w:t>
        </w:r>
      </w:hyperlink>
      <w:r w:rsidRPr="003F4E54">
        <w:t>;</w:t>
      </w:r>
    </w:p>
    <w:p w14:paraId="5EDD153F" w14:textId="77777777" w:rsidR="003F4E54" w:rsidRPr="003F4E54" w:rsidRDefault="003F4E54" w:rsidP="003F4E54">
      <w:pPr>
        <w:numPr>
          <w:ilvl w:val="0"/>
          <w:numId w:val="1"/>
        </w:numPr>
      </w:pPr>
      <w:r w:rsidRPr="003F4E54">
        <w:t>an emergency preparedness plan and an emergency response plan to be implemented in </w:t>
      </w:r>
      <w:hyperlink r:id="rId37" w:tgtFrame="_blank" w:history="1">
        <w:r w:rsidRPr="003F4E54">
          <w:rPr>
            <w:rStyle w:val="Hyperlink"/>
            <w:i/>
            <w:iCs/>
          </w:rPr>
          <w:t>case</w:t>
        </w:r>
      </w:hyperlink>
      <w:r w:rsidRPr="003F4E54">
        <w:t> of FMD </w:t>
      </w:r>
      <w:hyperlink r:id="rId38" w:tgtFrame="_blank" w:history="1">
        <w:r w:rsidRPr="003F4E54">
          <w:rPr>
            <w:rStyle w:val="Hyperlink"/>
            <w:i/>
            <w:iCs/>
          </w:rPr>
          <w:t>outbreaks</w:t>
        </w:r>
      </w:hyperlink>
      <w:r w:rsidRPr="003F4E54">
        <w:t>;</w:t>
      </w:r>
    </w:p>
    <w:p w14:paraId="6285086C" w14:textId="77777777" w:rsidR="003F4E54" w:rsidRPr="003F4E54" w:rsidRDefault="003F4E54" w:rsidP="003F4E54">
      <w:pPr>
        <w:numPr>
          <w:ilvl w:val="0"/>
          <w:numId w:val="1"/>
        </w:numPr>
      </w:pPr>
      <w:r w:rsidRPr="003F4E54">
        <w:t>work plan and timelines of the </w:t>
      </w:r>
      <w:hyperlink r:id="rId39" w:tgtFrame="_blank" w:history="1">
        <w:r w:rsidRPr="003F4E54">
          <w:rPr>
            <w:rStyle w:val="Hyperlink"/>
            <w:i/>
            <w:iCs/>
          </w:rPr>
          <w:t>official control programme</w:t>
        </w:r>
      </w:hyperlink>
      <w:r w:rsidRPr="003F4E54">
        <w:t>;</w:t>
      </w:r>
    </w:p>
    <w:p w14:paraId="24A0FEB6" w14:textId="77777777" w:rsidR="003F4E54" w:rsidRPr="003F4E54" w:rsidRDefault="003F4E54" w:rsidP="003F4E54">
      <w:pPr>
        <w:numPr>
          <w:ilvl w:val="0"/>
          <w:numId w:val="1"/>
        </w:numPr>
      </w:pPr>
      <w:r w:rsidRPr="003F4E54">
        <w:t xml:space="preserve">performance indicators for assessing the effectiveness of the control measures to be </w:t>
      </w:r>
      <w:proofErr w:type="gramStart"/>
      <w:r w:rsidRPr="003F4E54">
        <w:t>implemented;</w:t>
      </w:r>
      <w:proofErr w:type="gramEnd"/>
    </w:p>
    <w:p w14:paraId="4F586009" w14:textId="77777777" w:rsidR="003F4E54" w:rsidRPr="003F4E54" w:rsidRDefault="003F4E54" w:rsidP="003F4E54">
      <w:pPr>
        <w:numPr>
          <w:ilvl w:val="0"/>
          <w:numId w:val="1"/>
        </w:numPr>
      </w:pPr>
      <w:hyperlink r:id="rId40" w:tgtFrame="_blank" w:history="1">
        <w:r w:rsidRPr="003F4E54">
          <w:rPr>
            <w:rStyle w:val="Hyperlink"/>
            <w:i/>
            <w:iCs/>
          </w:rPr>
          <w:t>monitoring</w:t>
        </w:r>
      </w:hyperlink>
      <w:r w:rsidRPr="003F4E54">
        <w:t>, evaluation and review of the </w:t>
      </w:r>
      <w:hyperlink r:id="rId41" w:tgtFrame="_blank" w:history="1">
        <w:r w:rsidRPr="003F4E54">
          <w:rPr>
            <w:rStyle w:val="Hyperlink"/>
            <w:i/>
            <w:iCs/>
          </w:rPr>
          <w:t>official control programme</w:t>
        </w:r>
      </w:hyperlink>
      <w:r w:rsidRPr="003F4E54">
        <w:rPr>
          <w:i/>
          <w:iCs/>
        </w:rPr>
        <w:t> </w:t>
      </w:r>
      <w:r w:rsidRPr="003F4E54">
        <w:t>to demonstrate the effectiveness of the strategies.</w:t>
      </w:r>
    </w:p>
    <w:p w14:paraId="0C6923E5" w14:textId="77777777" w:rsidR="003F4E54" w:rsidRPr="003F4E54" w:rsidRDefault="003F4E54" w:rsidP="003F4E54">
      <w:r w:rsidRPr="003F4E54">
        <w:t>The country will be included in the list of countries having a WOAH endorsed </w:t>
      </w:r>
      <w:hyperlink r:id="rId42" w:tgtFrame="_blank" w:history="1">
        <w:r w:rsidRPr="003F4E54">
          <w:rPr>
            <w:rStyle w:val="Hyperlink"/>
            <w:i/>
            <w:iCs/>
          </w:rPr>
          <w:t>official control programme</w:t>
        </w:r>
      </w:hyperlink>
      <w:r w:rsidRPr="003F4E54">
        <w:rPr>
          <w:i/>
          <w:iCs/>
        </w:rPr>
        <w:t> </w:t>
      </w:r>
      <w:r w:rsidRPr="003F4E54">
        <w:t>for FMD in accordance with Chapter </w:t>
      </w:r>
      <w:hyperlink r:id="rId43" w:tgtFrame="_blank" w:history="1">
        <w:r w:rsidRPr="003F4E54">
          <w:rPr>
            <w:rStyle w:val="Hyperlink"/>
          </w:rPr>
          <w:t>1.6.</w:t>
        </w:r>
      </w:hyperlink>
    </w:p>
    <w:p w14:paraId="3892CDE0" w14:textId="77777777" w:rsidR="003F4E54" w:rsidRPr="003F4E54" w:rsidRDefault="003F4E54" w:rsidP="003F4E54">
      <w:r w:rsidRPr="003F4E54">
        <w:t>Retention on the list requires an annual update on the progress of the </w:t>
      </w:r>
      <w:hyperlink r:id="rId44" w:tgtFrame="_blank" w:history="1">
        <w:r w:rsidRPr="003F4E54">
          <w:rPr>
            <w:rStyle w:val="Hyperlink"/>
            <w:i/>
            <w:iCs/>
          </w:rPr>
          <w:t>official control programme</w:t>
        </w:r>
      </w:hyperlink>
      <w:r w:rsidRPr="003F4E54">
        <w:rPr>
          <w:i/>
          <w:iCs/>
        </w:rPr>
        <w:t> </w:t>
      </w:r>
      <w:r w:rsidRPr="003F4E54">
        <w:t>and information on significant changes concerning the points above.</w:t>
      </w:r>
    </w:p>
    <w:p w14:paraId="6662B8BE" w14:textId="77777777" w:rsidR="000908A1" w:rsidRDefault="000908A1"/>
    <w:sectPr w:rsidR="000908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BA6336"/>
    <w:multiLevelType w:val="multilevel"/>
    <w:tmpl w:val="A1224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5602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E54"/>
    <w:rsid w:val="000908A1"/>
    <w:rsid w:val="003F4E54"/>
    <w:rsid w:val="00707A8E"/>
    <w:rsid w:val="00CC4EF7"/>
    <w:rsid w:val="00DE41C3"/>
    <w:rsid w:val="00EF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DCAC771"/>
  <w15:chartTrackingRefBased/>
  <w15:docId w15:val="{B83AF156-1FF2-4911-B2D7-5B757FE2D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4E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4E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E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4E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4E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4E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4E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4E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4E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E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4E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4E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4E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4E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4E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4E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4E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4E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4E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4E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4E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4E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4E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4E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4E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4E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4E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4E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4E5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F4E5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4E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ont.woah.org/portal/tool/glossary/202563" TargetMode="External"/><Relationship Id="rId18" Type="http://schemas.openxmlformats.org/officeDocument/2006/relationships/hyperlink" Target="https://sont.woah.org/portal/tool/glossary/202565" TargetMode="External"/><Relationship Id="rId26" Type="http://schemas.openxmlformats.org/officeDocument/2006/relationships/hyperlink" Target="https://sont.woah.org/portal/tool/glossary/202572" TargetMode="External"/><Relationship Id="rId39" Type="http://schemas.openxmlformats.org/officeDocument/2006/relationships/hyperlink" Target="https://sont.woah.org/portal/tool/glossary/202585" TargetMode="External"/><Relationship Id="rId21" Type="http://schemas.openxmlformats.org/officeDocument/2006/relationships/hyperlink" Target="https://sont.woah.org/portal/tool/glossary/202568" TargetMode="External"/><Relationship Id="rId34" Type="http://schemas.openxmlformats.org/officeDocument/2006/relationships/hyperlink" Target="https://sont.woah.org/portal/tool/glossary/202580" TargetMode="External"/><Relationship Id="rId42" Type="http://schemas.openxmlformats.org/officeDocument/2006/relationships/hyperlink" Target="https://sont.woah.org/portal/tool/glossary/202588" TargetMode="External"/><Relationship Id="rId47" Type="http://schemas.openxmlformats.org/officeDocument/2006/relationships/customXml" Target="../customXml/item1.xml"/><Relationship Id="rId7" Type="http://schemas.openxmlformats.org/officeDocument/2006/relationships/hyperlink" Target="https://sont.woah.org/portal/tool/glossary/202557" TargetMode="External"/><Relationship Id="rId2" Type="http://schemas.openxmlformats.org/officeDocument/2006/relationships/styles" Target="styles.xml"/><Relationship Id="rId16" Type="http://schemas.openxmlformats.org/officeDocument/2006/relationships/hyperlink" Target="https://sont.woah.org/portal/tool/get-chapter-preview?linking_references=19981" TargetMode="External"/><Relationship Id="rId29" Type="http://schemas.openxmlformats.org/officeDocument/2006/relationships/hyperlink" Target="https://sont.woah.org/portal/tool/glossary/202575" TargetMode="External"/><Relationship Id="rId11" Type="http://schemas.openxmlformats.org/officeDocument/2006/relationships/hyperlink" Target="https://sont.woah.org/portal/tool/glossary/202561" TargetMode="External"/><Relationship Id="rId24" Type="http://schemas.openxmlformats.org/officeDocument/2006/relationships/hyperlink" Target="https://sont.woah.org/portal/tool/glossary/202570" TargetMode="External"/><Relationship Id="rId32" Type="http://schemas.openxmlformats.org/officeDocument/2006/relationships/hyperlink" Target="https://sont.woah.org/portal/tool/glossary/202578" TargetMode="External"/><Relationship Id="rId37" Type="http://schemas.openxmlformats.org/officeDocument/2006/relationships/hyperlink" Target="https://sont.woah.org/portal/tool/glossary/202583" TargetMode="External"/><Relationship Id="rId40" Type="http://schemas.openxmlformats.org/officeDocument/2006/relationships/hyperlink" Target="https://sont.woah.org/portal/tool/glossary/202586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sont.woah.org/portal/tool/glossary/202556" TargetMode="External"/><Relationship Id="rId15" Type="http://schemas.openxmlformats.org/officeDocument/2006/relationships/hyperlink" Target="https://sont.woah.org/portal/tool/get-chapter-preview?linking_references=19980" TargetMode="External"/><Relationship Id="rId23" Type="http://schemas.openxmlformats.org/officeDocument/2006/relationships/hyperlink" Target="https://sont.woah.org/portal/tool/get-chapter-preview?linking_references=19983" TargetMode="External"/><Relationship Id="rId28" Type="http://schemas.openxmlformats.org/officeDocument/2006/relationships/hyperlink" Target="https://sont.woah.org/portal/tool/glossary/202574" TargetMode="External"/><Relationship Id="rId36" Type="http://schemas.openxmlformats.org/officeDocument/2006/relationships/hyperlink" Target="https://sont.woah.org/portal/tool/glossary/202582" TargetMode="External"/><Relationship Id="rId49" Type="http://schemas.openxmlformats.org/officeDocument/2006/relationships/customXml" Target="../customXml/item3.xml"/><Relationship Id="rId10" Type="http://schemas.openxmlformats.org/officeDocument/2006/relationships/hyperlink" Target="https://sont.woah.org/portal/tool/glossary/202560" TargetMode="External"/><Relationship Id="rId19" Type="http://schemas.openxmlformats.org/officeDocument/2006/relationships/hyperlink" Target="https://sont.woah.org/portal/tool/glossary/202566" TargetMode="External"/><Relationship Id="rId31" Type="http://schemas.openxmlformats.org/officeDocument/2006/relationships/hyperlink" Target="https://sont.woah.org/portal/tool/glossary/202577" TargetMode="External"/><Relationship Id="rId44" Type="http://schemas.openxmlformats.org/officeDocument/2006/relationships/hyperlink" Target="https://sont.woah.org/portal/tool/glossary/20258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ont.woah.org/portal/tool/glossary/202559" TargetMode="External"/><Relationship Id="rId14" Type="http://schemas.openxmlformats.org/officeDocument/2006/relationships/hyperlink" Target="https://sont.woah.org/portal/tool/glossary/202564" TargetMode="External"/><Relationship Id="rId22" Type="http://schemas.openxmlformats.org/officeDocument/2006/relationships/hyperlink" Target="https://sont.woah.org/portal/tool/glossary/202569" TargetMode="External"/><Relationship Id="rId27" Type="http://schemas.openxmlformats.org/officeDocument/2006/relationships/hyperlink" Target="https://sont.woah.org/portal/tool/glossary/202573" TargetMode="External"/><Relationship Id="rId30" Type="http://schemas.openxmlformats.org/officeDocument/2006/relationships/hyperlink" Target="https://sont.woah.org/portal/tool/glossary/202576" TargetMode="External"/><Relationship Id="rId35" Type="http://schemas.openxmlformats.org/officeDocument/2006/relationships/hyperlink" Target="https://sont.woah.org/portal/tool/glossary/202581" TargetMode="External"/><Relationship Id="rId43" Type="http://schemas.openxmlformats.org/officeDocument/2006/relationships/hyperlink" Target="https://sont.woah.org/portal/tool/get-chapter-preview?linking_references=19984" TargetMode="External"/><Relationship Id="rId48" Type="http://schemas.openxmlformats.org/officeDocument/2006/relationships/customXml" Target="../customXml/item2.xml"/><Relationship Id="rId8" Type="http://schemas.openxmlformats.org/officeDocument/2006/relationships/hyperlink" Target="https://sont.woah.org/portal/tool/glossary/20255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sont.woah.org/portal/tool/glossary/202562" TargetMode="External"/><Relationship Id="rId17" Type="http://schemas.openxmlformats.org/officeDocument/2006/relationships/hyperlink" Target="https://sont.woah.org/portal/tool/get-chapter-preview?linking_references=19982" TargetMode="External"/><Relationship Id="rId25" Type="http://schemas.openxmlformats.org/officeDocument/2006/relationships/hyperlink" Target="https://sont.woah.org/portal/tool/glossary/202571" TargetMode="External"/><Relationship Id="rId33" Type="http://schemas.openxmlformats.org/officeDocument/2006/relationships/hyperlink" Target="https://sont.woah.org/portal/tool/glossary/202579" TargetMode="External"/><Relationship Id="rId38" Type="http://schemas.openxmlformats.org/officeDocument/2006/relationships/hyperlink" Target="https://sont.woah.org/portal/tool/glossary/202584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sont.woah.org/portal/tool/glossary/202567" TargetMode="External"/><Relationship Id="rId41" Type="http://schemas.openxmlformats.org/officeDocument/2006/relationships/hyperlink" Target="https://sont.woah.org/portal/tool/glossary/20258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ont.woah.org/portal/tool/get-chapter-preview?linking_references=1997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95622D6ECBB643B597F471FDBBDAEF" ma:contentTypeVersion="19" ma:contentTypeDescription="Create a new document." ma:contentTypeScope="" ma:versionID="89975ac4b42126f391945c4c0196bb3b">
  <xsd:schema xmlns:xsd="http://www.w3.org/2001/XMLSchema" xmlns:xs="http://www.w3.org/2001/XMLSchema" xmlns:p="http://schemas.microsoft.com/office/2006/metadata/properties" xmlns:ns2="be165b08-fd3e-4a2e-99c2-3815331eb84c" xmlns:ns3="97715172-29ca-460a-8d34-c6833e4e3e85" targetNamespace="http://schemas.microsoft.com/office/2006/metadata/properties" ma:root="true" ma:fieldsID="7ad1a08bbe04349f8b845cf7fa790f77" ns2:_="" ns3:_="">
    <xsd:import namespace="be165b08-fd3e-4a2e-99c2-3815331eb84c"/>
    <xsd:import namespace="97715172-29ca-460a-8d34-c6833e4e3e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65b08-fd3e-4a2e-99c2-3815331eb8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d0b2da7-f7f1-4ade-bc4d-78491eef27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715172-29ca-460a-8d34-c6833e4e3e8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c95502b-669d-4ebd-9e34-87a097699b3f}" ma:internalName="TaxCatchAll" ma:showField="CatchAllData" ma:web="97715172-29ca-460a-8d34-c6833e4e3e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7715172-29ca-460a-8d34-c6833e4e3e85" xsi:nil="true"/>
    <lcf76f155ced4ddcb4097134ff3c332f xmlns="be165b08-fd3e-4a2e-99c2-3815331eb84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90DBAE7-7013-4094-A94C-5E94043B757D}"/>
</file>

<file path=customXml/itemProps2.xml><?xml version="1.0" encoding="utf-8"?>
<ds:datastoreItem xmlns:ds="http://schemas.openxmlformats.org/officeDocument/2006/customXml" ds:itemID="{E7086A2E-45E9-496B-AFAD-2FACB046053F}"/>
</file>

<file path=customXml/itemProps3.xml><?xml version="1.0" encoding="utf-8"?>
<ds:datastoreItem xmlns:ds="http://schemas.openxmlformats.org/officeDocument/2006/customXml" ds:itemID="{ABCBA81C-E9B4-443D-81B3-065BDCE80E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954</Words>
  <Characters>5509</Characters>
  <Application>Microsoft Office Word</Application>
  <DocSecurity>0</DocSecurity>
  <Lines>112</Lines>
  <Paragraphs>68</Paragraphs>
  <ScaleCrop>false</ScaleCrop>
  <Company/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Misheck Mulumba</dc:creator>
  <cp:keywords/>
  <dc:description/>
  <cp:lastModifiedBy>Misheck Mulumba</cp:lastModifiedBy>
  <cp:revision>2</cp:revision>
  <dcterms:created xsi:type="dcterms:W3CDTF">2025-10-21T07:16:00Z</dcterms:created>
  <dcterms:modified xsi:type="dcterms:W3CDTF">2025-10-21T07:16:00Z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0x0101003095622D6ECBB643B597F471FDBBDAEF</vt:lpwstr>
  </property>
  <property fmtid="{D5CDD505-2E9C-101B-9397-08002B2CF9AE}" pid="3" name="MediaServiceImageTags">
    <vt:lpwstr/>
  </property>
</Properties>
</file>